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B60083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Родной (русский) язык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1 класс</w:t>
      </w:r>
    </w:p>
    <w:p w:rsidR="00B60083" w:rsidRDefault="00B60083" w:rsidP="00B60083">
      <w:pPr>
        <w:pStyle w:val="a6"/>
        <w:jc w:val="both"/>
      </w:pPr>
      <w:r w:rsidRPr="00BB6F9F">
        <w:rPr>
          <w:b/>
        </w:rPr>
        <w:t>Авторская программа</w:t>
      </w:r>
      <w:r w:rsidRPr="00FA5FDC">
        <w:t xml:space="preserve">: </w:t>
      </w:r>
      <w:r w:rsidRPr="00BB6F9F">
        <w:rPr>
          <w:bCs/>
        </w:rPr>
        <w:t xml:space="preserve">Русский </w:t>
      </w:r>
      <w:r w:rsidRPr="00FA5FDC">
        <w:t>родной язык. Примерные рабочие программы. 1–4 классы : учеб</w:t>
      </w:r>
      <w:proofErr w:type="gramStart"/>
      <w:r w:rsidRPr="00FA5FDC">
        <w:t>.</w:t>
      </w:r>
      <w:proofErr w:type="gramEnd"/>
      <w:r w:rsidRPr="00FA5FDC">
        <w:t xml:space="preserve"> </w:t>
      </w:r>
      <w:proofErr w:type="gramStart"/>
      <w:r w:rsidRPr="00FA5FDC">
        <w:t>п</w:t>
      </w:r>
      <w:proofErr w:type="gramEnd"/>
      <w:r w:rsidRPr="00FA5FDC">
        <w:t xml:space="preserve">особие для </w:t>
      </w:r>
      <w:proofErr w:type="spellStart"/>
      <w:r w:rsidRPr="00FA5FDC">
        <w:t>общеобразоват</w:t>
      </w:r>
      <w:proofErr w:type="spellEnd"/>
      <w:r w:rsidRPr="00FA5FDC">
        <w:t>. организаций / О. М. Александрова и др. под ред. О.М. Алексан</w:t>
      </w:r>
      <w:r>
        <w:t>дровой. – М.</w:t>
      </w:r>
      <w:proofErr w:type="gramStart"/>
      <w:r>
        <w:t xml:space="preserve"> :</w:t>
      </w:r>
      <w:proofErr w:type="gramEnd"/>
      <w:r>
        <w:t xml:space="preserve"> Просвещение, 2021</w:t>
      </w:r>
      <w:r w:rsidRPr="00FA5FDC">
        <w:t>.</w:t>
      </w:r>
    </w:p>
    <w:p w:rsidR="00B60083" w:rsidRPr="00BB6F9F" w:rsidRDefault="00B60083" w:rsidP="00B60083">
      <w:pPr>
        <w:pStyle w:val="a6"/>
        <w:jc w:val="both"/>
        <w:rPr>
          <w:color w:val="000000"/>
        </w:rPr>
      </w:pPr>
      <w:r w:rsidRPr="00BB6F9F">
        <w:rPr>
          <w:b/>
        </w:rPr>
        <w:t>Учебник</w:t>
      </w:r>
      <w:r w:rsidRPr="00FA5FDC">
        <w:t xml:space="preserve">: </w:t>
      </w:r>
      <w:r w:rsidRPr="00BB6F9F">
        <w:rPr>
          <w:bCs/>
        </w:rPr>
        <w:t>Русский родной язык. 1 класс</w:t>
      </w:r>
      <w:proofErr w:type="gramStart"/>
      <w:r w:rsidRPr="00BB6F9F">
        <w:rPr>
          <w:bCs/>
        </w:rPr>
        <w:t xml:space="preserve"> :</w:t>
      </w:r>
      <w:proofErr w:type="gramEnd"/>
      <w:r w:rsidRPr="00BB6F9F">
        <w:rPr>
          <w:bCs/>
        </w:rPr>
        <w:t xml:space="preserve"> учебник / </w:t>
      </w:r>
      <w:r w:rsidRPr="00FA5FDC">
        <w:t>Александрова О. М., Вербицкая Л. А., Богданов С. И. и др. М.: Учебная литература, 2018</w:t>
      </w:r>
    </w:p>
    <w:p w:rsidR="00B60083" w:rsidRPr="000A225F" w:rsidRDefault="00B60083" w:rsidP="00B60083">
      <w:pPr>
        <w:pStyle w:val="a6"/>
        <w:jc w:val="both"/>
      </w:pPr>
      <w:r>
        <w:t>Д</w:t>
      </w:r>
      <w:r w:rsidRPr="000A225F">
        <w:t>анная рабочая программа рассчитана на</w:t>
      </w:r>
      <w:r>
        <w:t xml:space="preserve">33 </w:t>
      </w:r>
      <w:proofErr w:type="gramStart"/>
      <w:r>
        <w:t>учебных</w:t>
      </w:r>
      <w:proofErr w:type="gramEnd"/>
      <w:r>
        <w:t xml:space="preserve"> часа (1 час</w:t>
      </w:r>
      <w:r w:rsidRPr="000A225F">
        <w:t xml:space="preserve"> в неделю).</w:t>
      </w:r>
    </w:p>
    <w:p w:rsidR="00B60083" w:rsidRDefault="00B60083" w:rsidP="00B60083">
      <w:pPr>
        <w:pStyle w:val="a6"/>
        <w:tabs>
          <w:tab w:val="left" w:pos="993"/>
        </w:tabs>
        <w:jc w:val="both"/>
      </w:pPr>
      <w:r w:rsidRPr="002943D3">
        <w:t>Содержание рабочей программы и логик</w:t>
      </w:r>
      <w:r>
        <w:t xml:space="preserve">а его изучения не отличается </w:t>
      </w:r>
      <w:proofErr w:type="gramStart"/>
      <w:r>
        <w:t>от</w:t>
      </w:r>
      <w:proofErr w:type="gramEnd"/>
    </w:p>
    <w:p w:rsidR="00B60083" w:rsidRPr="002943D3" w:rsidRDefault="00B60083" w:rsidP="00B60083">
      <w:pPr>
        <w:tabs>
          <w:tab w:val="left" w:pos="993"/>
        </w:tabs>
        <w:jc w:val="both"/>
      </w:pPr>
      <w:r w:rsidRPr="002943D3">
        <w:t>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1B506C" w:rsidRPr="001B506C" w:rsidRDefault="001B506C" w:rsidP="006F53BD">
      <w:pPr>
        <w:pStyle w:val="a6"/>
        <w:ind w:left="1506" w:right="16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 xml:space="preserve">е, </w:t>
      </w:r>
      <w:proofErr w:type="spellStart"/>
      <w:r>
        <w:t>метапредметные</w:t>
      </w:r>
      <w:proofErr w:type="spellEnd"/>
      <w:r>
        <w:t>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503EEA" w:rsidRDefault="00503EEA" w:rsidP="00503EEA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tbl>
      <w:tblPr>
        <w:tblStyle w:val="a8"/>
        <w:tblW w:w="0" w:type="auto"/>
        <w:tblInd w:w="250" w:type="dxa"/>
        <w:tblLook w:val="04A0"/>
      </w:tblPr>
      <w:tblGrid>
        <w:gridCol w:w="790"/>
        <w:gridCol w:w="4438"/>
        <w:gridCol w:w="2059"/>
        <w:gridCol w:w="2033"/>
      </w:tblGrid>
      <w:tr w:rsidR="00B60083" w:rsidRPr="005A104C" w:rsidTr="00775F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83" w:rsidRPr="005A104C" w:rsidRDefault="00B60083" w:rsidP="00775F8D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5A104C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0083" w:rsidRPr="005A104C" w:rsidRDefault="00B60083" w:rsidP="00775F8D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A104C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104C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104C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83" w:rsidRPr="005A104C" w:rsidRDefault="00B60083" w:rsidP="00775F8D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5A104C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83" w:rsidRPr="005A104C" w:rsidRDefault="00B60083" w:rsidP="00775F8D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5A104C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60083" w:rsidRPr="005A104C" w:rsidRDefault="00B60083" w:rsidP="00775F8D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5A104C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3" w:rsidRPr="005A104C" w:rsidRDefault="00B60083" w:rsidP="00775F8D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B60083" w:rsidTr="00775F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83" w:rsidRPr="005A104C" w:rsidRDefault="00B60083" w:rsidP="00775F8D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5A104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83" w:rsidRPr="008C0B9A" w:rsidRDefault="00B60083" w:rsidP="00775F8D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t>Секреты речи и текста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83" w:rsidRPr="005A104C" w:rsidRDefault="00B60083" w:rsidP="00775F8D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3" w:rsidRDefault="00B60083" w:rsidP="00775F8D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B60083" w:rsidTr="00775F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83" w:rsidRPr="005A104C" w:rsidRDefault="00B60083" w:rsidP="00775F8D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5A104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83" w:rsidRPr="008C0B9A" w:rsidRDefault="00B60083" w:rsidP="00775F8D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C0B9A">
              <w:t>Язык в действии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83" w:rsidRPr="005A104C" w:rsidRDefault="00B60083" w:rsidP="00775F8D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3" w:rsidRDefault="00B60083" w:rsidP="00775F8D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83" w:rsidTr="00775F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83" w:rsidRPr="005A104C" w:rsidRDefault="00B60083" w:rsidP="00775F8D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5A104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83" w:rsidRPr="008C0B9A" w:rsidRDefault="00B60083" w:rsidP="00775F8D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t>Русский язык: прошлое и настоящее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83" w:rsidRPr="005A104C" w:rsidRDefault="00B60083" w:rsidP="00775F8D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3" w:rsidRDefault="00B60083" w:rsidP="00775F8D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83" w:rsidTr="00775F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83" w:rsidRPr="005A104C" w:rsidRDefault="00B60083" w:rsidP="00775F8D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83" w:rsidRDefault="00B60083" w:rsidP="00775F8D">
            <w:pPr>
              <w:spacing w:line="240" w:lineRule="atLeast"/>
              <w:contextualSpacing/>
              <w:jc w:val="both"/>
            </w:pPr>
            <w:r>
              <w:t>Секреты речи и текста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83" w:rsidRDefault="00B60083" w:rsidP="00775F8D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3" w:rsidRDefault="00B60083" w:rsidP="00775F8D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83" w:rsidTr="00775F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83" w:rsidRPr="005A104C" w:rsidRDefault="00B60083" w:rsidP="00775F8D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83" w:rsidRPr="008C0B9A" w:rsidRDefault="00B60083" w:rsidP="00775F8D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C0B9A">
              <w:t xml:space="preserve">Резерв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83" w:rsidRPr="005A104C" w:rsidRDefault="00B60083" w:rsidP="00775F8D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3" w:rsidRDefault="00B60083" w:rsidP="00775F8D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83" w:rsidTr="00775F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3" w:rsidRPr="005A104C" w:rsidRDefault="00B60083" w:rsidP="00775F8D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83" w:rsidRPr="00A26458" w:rsidRDefault="00B60083" w:rsidP="00775F8D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A2645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83" w:rsidRPr="00A26458" w:rsidRDefault="00B60083" w:rsidP="00775F8D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A2645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3" w:rsidRDefault="00B60083" w:rsidP="00775F8D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064C" w:rsidRPr="00535613" w:rsidRDefault="0053064C" w:rsidP="0053064C">
      <w:pPr>
        <w:ind w:right="16"/>
        <w:jc w:val="both"/>
        <w:rPr>
          <w:sz w:val="28"/>
          <w:szCs w:val="28"/>
        </w:rPr>
      </w:pPr>
    </w:p>
    <w:p w:rsidR="00F233BF" w:rsidRDefault="00F233BF" w:rsidP="00DF073D">
      <w:pPr>
        <w:ind w:right="16" w:firstLine="708"/>
        <w:jc w:val="both"/>
      </w:pPr>
    </w:p>
    <w:p w:rsidR="00A510C2" w:rsidRPr="00535613" w:rsidRDefault="00A510C2" w:rsidP="001B506C">
      <w:pPr>
        <w:ind w:right="16"/>
        <w:jc w:val="center"/>
      </w:pPr>
    </w:p>
    <w:sectPr w:rsidR="00A510C2" w:rsidRPr="00535613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1B" w:rsidRDefault="0092521B" w:rsidP="002E4A78">
      <w:r>
        <w:separator/>
      </w:r>
    </w:p>
  </w:endnote>
  <w:endnote w:type="continuationSeparator" w:id="0">
    <w:p w:rsidR="0092521B" w:rsidRDefault="0092521B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1B" w:rsidRDefault="0092521B" w:rsidP="002E4A78">
      <w:r>
        <w:separator/>
      </w:r>
    </w:p>
  </w:footnote>
  <w:footnote w:type="continuationSeparator" w:id="0">
    <w:p w:rsidR="0092521B" w:rsidRDefault="0092521B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1394A"/>
    <w:rsid w:val="000320C9"/>
    <w:rsid w:val="000416D9"/>
    <w:rsid w:val="000747B0"/>
    <w:rsid w:val="00094DF0"/>
    <w:rsid w:val="000B2F59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942ED"/>
    <w:rsid w:val="002947DB"/>
    <w:rsid w:val="002B6A4C"/>
    <w:rsid w:val="002E4A78"/>
    <w:rsid w:val="00303E44"/>
    <w:rsid w:val="00314103"/>
    <w:rsid w:val="00342C88"/>
    <w:rsid w:val="003467E8"/>
    <w:rsid w:val="0035158F"/>
    <w:rsid w:val="00366D59"/>
    <w:rsid w:val="003B3223"/>
    <w:rsid w:val="003D49AE"/>
    <w:rsid w:val="00410993"/>
    <w:rsid w:val="00425F04"/>
    <w:rsid w:val="0042639C"/>
    <w:rsid w:val="00440232"/>
    <w:rsid w:val="00442033"/>
    <w:rsid w:val="00484F9D"/>
    <w:rsid w:val="004B1A16"/>
    <w:rsid w:val="004E28DB"/>
    <w:rsid w:val="00503EEA"/>
    <w:rsid w:val="0053064C"/>
    <w:rsid w:val="00535613"/>
    <w:rsid w:val="00535713"/>
    <w:rsid w:val="00542F9C"/>
    <w:rsid w:val="00552A62"/>
    <w:rsid w:val="0056391D"/>
    <w:rsid w:val="00565C8A"/>
    <w:rsid w:val="005A0C17"/>
    <w:rsid w:val="005A104C"/>
    <w:rsid w:val="005D7AE7"/>
    <w:rsid w:val="00601AEA"/>
    <w:rsid w:val="006056D4"/>
    <w:rsid w:val="00631B34"/>
    <w:rsid w:val="00640FC9"/>
    <w:rsid w:val="006B04B4"/>
    <w:rsid w:val="006B0739"/>
    <w:rsid w:val="006B4CF3"/>
    <w:rsid w:val="006B6EE0"/>
    <w:rsid w:val="006D47F6"/>
    <w:rsid w:val="006F53BD"/>
    <w:rsid w:val="00725B97"/>
    <w:rsid w:val="00756435"/>
    <w:rsid w:val="007A39E3"/>
    <w:rsid w:val="007C7C3C"/>
    <w:rsid w:val="007D73E6"/>
    <w:rsid w:val="008016BD"/>
    <w:rsid w:val="00804A41"/>
    <w:rsid w:val="00853A8F"/>
    <w:rsid w:val="008A1771"/>
    <w:rsid w:val="008B17D6"/>
    <w:rsid w:val="008E2E78"/>
    <w:rsid w:val="008E33CF"/>
    <w:rsid w:val="008F61C2"/>
    <w:rsid w:val="00915A9E"/>
    <w:rsid w:val="0092521B"/>
    <w:rsid w:val="009567FE"/>
    <w:rsid w:val="009D1A4E"/>
    <w:rsid w:val="009E65DC"/>
    <w:rsid w:val="009E7223"/>
    <w:rsid w:val="009F047B"/>
    <w:rsid w:val="00A17AA3"/>
    <w:rsid w:val="00A22213"/>
    <w:rsid w:val="00A510C2"/>
    <w:rsid w:val="00A86677"/>
    <w:rsid w:val="00AA0B3A"/>
    <w:rsid w:val="00AC2CB3"/>
    <w:rsid w:val="00AE3152"/>
    <w:rsid w:val="00AF3385"/>
    <w:rsid w:val="00B067EE"/>
    <w:rsid w:val="00B1604E"/>
    <w:rsid w:val="00B367A0"/>
    <w:rsid w:val="00B53986"/>
    <w:rsid w:val="00B60083"/>
    <w:rsid w:val="00BE4643"/>
    <w:rsid w:val="00C15EE4"/>
    <w:rsid w:val="00C63728"/>
    <w:rsid w:val="00C70855"/>
    <w:rsid w:val="00C722D0"/>
    <w:rsid w:val="00C9502F"/>
    <w:rsid w:val="00CA0BFA"/>
    <w:rsid w:val="00CB1056"/>
    <w:rsid w:val="00CD51F8"/>
    <w:rsid w:val="00CF61BC"/>
    <w:rsid w:val="00D37042"/>
    <w:rsid w:val="00D75E59"/>
    <w:rsid w:val="00D8018D"/>
    <w:rsid w:val="00D843CC"/>
    <w:rsid w:val="00D93C3B"/>
    <w:rsid w:val="00D94BC2"/>
    <w:rsid w:val="00DF073D"/>
    <w:rsid w:val="00E265B4"/>
    <w:rsid w:val="00E468B2"/>
    <w:rsid w:val="00E64EB5"/>
    <w:rsid w:val="00E95780"/>
    <w:rsid w:val="00E96436"/>
    <w:rsid w:val="00EA48AE"/>
    <w:rsid w:val="00EE19A6"/>
    <w:rsid w:val="00F233BF"/>
    <w:rsid w:val="00F55178"/>
    <w:rsid w:val="00F570D5"/>
    <w:rsid w:val="00F75212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2021-08-17T06:32:00Z</cp:lastPrinted>
  <dcterms:created xsi:type="dcterms:W3CDTF">2017-03-27T17:34:00Z</dcterms:created>
  <dcterms:modified xsi:type="dcterms:W3CDTF">2021-10-20T06:59:00Z</dcterms:modified>
</cp:coreProperties>
</file>